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A8" w:rsidRDefault="009271A8" w:rsidP="00AC5E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1A8" w:rsidRDefault="00650483" w:rsidP="00AC5E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74C0C9" wp14:editId="7114B183">
            <wp:extent cx="1356115" cy="892885"/>
            <wp:effectExtent l="0" t="0" r="0" b="2540"/>
            <wp:docPr id="2" name="Рисунок 2" descr="C:\Users\us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20" cy="91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96" w:rsidRDefault="008034E1" w:rsidP="00874D64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="00874D64" w:rsidRPr="00CC2FA0">
        <w:rPr>
          <w:rFonts w:ascii="Arial" w:hAnsi="Arial" w:cs="Arial"/>
          <w:sz w:val="24"/>
          <w:szCs w:val="24"/>
          <w:lang w:eastAsia="ru-RU"/>
        </w:rPr>
        <w:t>В рамках плана мероприятий федерального проекта «Современная школа» нацио</w:t>
      </w:r>
      <w:r w:rsidR="004D6391">
        <w:rPr>
          <w:rFonts w:ascii="Arial" w:hAnsi="Arial" w:cs="Arial"/>
          <w:sz w:val="24"/>
          <w:szCs w:val="24"/>
          <w:lang w:eastAsia="ru-RU"/>
        </w:rPr>
        <w:t xml:space="preserve">нального проекта «Образование» </w:t>
      </w:r>
      <w:r>
        <w:rPr>
          <w:rFonts w:ascii="Arial" w:hAnsi="Arial" w:cs="Arial"/>
          <w:sz w:val="24"/>
          <w:szCs w:val="24"/>
          <w:lang w:eastAsia="ru-RU"/>
        </w:rPr>
        <w:t xml:space="preserve">в 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2022</w:t>
      </w:r>
      <w:r w:rsidR="004D6391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году</w:t>
      </w:r>
      <w:r w:rsidR="00874D64" w:rsidRPr="00CC2FA0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="00874D64" w:rsidRPr="00CC2FA0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Должанском</w:t>
      </w:r>
      <w:proofErr w:type="spellEnd"/>
      <w:r w:rsidR="00874D64" w:rsidRPr="00CC2FA0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районе </w:t>
      </w:r>
      <w:r w:rsidR="00F91CC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проводи</w:t>
      </w:r>
      <w:r w:rsidR="004D6391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тся работа по 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созданию еще</w:t>
      </w:r>
      <w:r w:rsidR="004D6391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двух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современных Центров</w:t>
      </w:r>
      <w:r w:rsidR="00874D64" w:rsidRPr="00CC2FA0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4D6391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образования </w:t>
      </w:r>
      <w:r w:rsidR="000A1BA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естественно-</w:t>
      </w:r>
      <w:r w:rsidR="004D6391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научной и технологической направленности 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«Точка роста»</w:t>
      </w:r>
      <w:r w:rsidR="000A1BA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, которые будут функцио</w:t>
      </w:r>
      <w:r w:rsidR="00F91CC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нировать на базе БОУ «Алексеевская </w:t>
      </w:r>
      <w:proofErr w:type="spellStart"/>
      <w:r w:rsidR="00F91CC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оош</w:t>
      </w:r>
      <w:proofErr w:type="spellEnd"/>
      <w:r w:rsidR="00F91CC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» и БОУ «Егорьевская </w:t>
      </w:r>
      <w:proofErr w:type="spellStart"/>
      <w:r w:rsidR="00F91CC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0A1BA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ош</w:t>
      </w:r>
      <w:proofErr w:type="spellEnd"/>
      <w:r w:rsidR="000A1BA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»</w:t>
      </w:r>
      <w:r w:rsidR="00737296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</w:p>
    <w:p w:rsidR="00737296" w:rsidRDefault="00737296" w:rsidP="00874D64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Центры «Точка роста»</w:t>
      </w:r>
      <w:r w:rsidRPr="00CC2FA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будут </w:t>
      </w:r>
      <w:r w:rsidRPr="00CC2FA0">
        <w:rPr>
          <w:rFonts w:ascii="Arial" w:hAnsi="Arial" w:cs="Arial"/>
          <w:sz w:val="24"/>
          <w:szCs w:val="24"/>
          <w:lang w:eastAsia="ru-RU"/>
        </w:rPr>
        <w:t xml:space="preserve">обеспечены современным оборудованием для реализации основных и дополнительных общеобразовательных программ 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естественно-научной и технологической направленности, а также для практической отработки учебного материала по учебным предметам «Физика», «Химия», «Биология».</w:t>
      </w:r>
    </w:p>
    <w:p w:rsidR="00F91CCB" w:rsidRDefault="00F91CCB" w:rsidP="00F91CCB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 января 2022</w:t>
      </w:r>
      <w:r w:rsidR="00737296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года организована работа по получению лицензии дополнительного образования детей и взрослых 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БОУ «Алексеевская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оош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» и БОУ «Егорьевская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оош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».</w:t>
      </w:r>
    </w:p>
    <w:p w:rsidR="00AC2B16" w:rsidRDefault="00AC2B16" w:rsidP="00AC2B16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 образов</w:t>
      </w:r>
      <w:r w:rsidR="000A1798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ательных организациях проведена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инвентаризация оборудования, расходных материалов, анализ потребности по химии, физики и  биологии в части учебного материала (посуда, препараты, гербарии, коллекции, демонстрационное оборудование для проведения опытов и лабораторных работ, цифровая лаборатория без разделения на предметы) для</w:t>
      </w:r>
      <w:r w:rsidR="00CA32E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оснащения Центров </w:t>
      </w:r>
      <w:r w:rsidR="00CA32EF">
        <w:rPr>
          <w:rFonts w:ascii="Arial" w:hAnsi="Arial" w:cs="Arial"/>
          <w:sz w:val="24"/>
          <w:szCs w:val="24"/>
          <w:lang w:eastAsia="ru-RU"/>
        </w:rPr>
        <w:t>«Точка роста»</w:t>
      </w:r>
      <w:r w:rsidR="00CA32EF" w:rsidRPr="00CC2FA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A32E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необходимым стандартным или профильным комплектом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оборудования.</w:t>
      </w:r>
    </w:p>
    <w:p w:rsidR="00767F57" w:rsidRDefault="00582802" w:rsidP="00767F57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</w:t>
      </w:r>
      <w:r w:rsidR="00CA32EF">
        <w:rPr>
          <w:rFonts w:ascii="Arial" w:hAnsi="Arial" w:cs="Arial"/>
          <w:sz w:val="24"/>
          <w:szCs w:val="24"/>
          <w:lang w:eastAsia="ru-RU"/>
        </w:rPr>
        <w:t xml:space="preserve">азработан Медиаплан по информационному </w:t>
      </w:r>
      <w:r w:rsidR="008034E1">
        <w:rPr>
          <w:rFonts w:ascii="Arial" w:hAnsi="Arial" w:cs="Arial"/>
          <w:sz w:val="24"/>
          <w:szCs w:val="24"/>
          <w:lang w:eastAsia="ru-RU"/>
        </w:rPr>
        <w:t xml:space="preserve">сопровождению создания </w:t>
      </w:r>
      <w:r w:rsidR="00CA32EF">
        <w:rPr>
          <w:rFonts w:ascii="Arial" w:hAnsi="Arial" w:cs="Arial"/>
          <w:sz w:val="24"/>
          <w:szCs w:val="24"/>
          <w:lang w:eastAsia="ru-RU"/>
        </w:rPr>
        <w:t xml:space="preserve">и функционирования </w:t>
      </w:r>
      <w:r w:rsidR="00CA32E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Центров</w:t>
      </w:r>
      <w:r w:rsidR="00CA32EF" w:rsidRPr="00CC2FA0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CA32E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образования естественно-научной</w:t>
      </w:r>
      <w:r w:rsidR="00311A02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="008034E1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11A02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CA32E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и технологической направленности</w:t>
      </w:r>
      <w:r w:rsidR="00F91CC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в 2022</w:t>
      </w:r>
      <w:r w:rsidR="000A1798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году. </w:t>
      </w:r>
      <w:r w:rsidR="008034E1" w:rsidRPr="000A1798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Проведен ремонт</w:t>
      </w:r>
      <w:r w:rsidR="000A1798" w:rsidRPr="000A1798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8034E1" w:rsidRPr="000A1798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кабинетов по</w:t>
      </w:r>
      <w:r w:rsidR="000A1798" w:rsidRPr="000A1798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приведению в соответствие с дизайн-</w:t>
      </w:r>
      <w:r w:rsidR="008034E1" w:rsidRPr="000A1798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проектом</w:t>
      </w:r>
      <w:r w:rsidR="008034E1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за</w:t>
      </w:r>
      <w:r w:rsidR="00D8539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средства муниципального бюджета на сумму </w:t>
      </w:r>
      <w:r w:rsidR="00D8539B" w:rsidRPr="008034E1">
        <w:rPr>
          <w:rFonts w:ascii="Arial" w:hAnsi="Arial" w:cs="Arial"/>
          <w:sz w:val="24"/>
          <w:szCs w:val="24"/>
          <w:shd w:val="clear" w:color="auto" w:fill="FFFFFF"/>
          <w:lang w:eastAsia="ru-RU"/>
        </w:rPr>
        <w:t>694,4 тыс. рублей</w:t>
      </w:r>
      <w:r w:rsidR="000A1798" w:rsidRPr="000A1798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, заказаны информационные таблички и стенды, проходят курсовую </w:t>
      </w:r>
      <w:r w:rsidR="008034E1" w:rsidRPr="000A1798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переподготовку преподаватели</w:t>
      </w:r>
      <w:r w:rsidR="000A1798" w:rsidRPr="000A1798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и руководители Центров «Точка роста» </w:t>
      </w:r>
      <w:r w:rsidR="00767F57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БОУ «Алексеевская </w:t>
      </w:r>
      <w:proofErr w:type="spellStart"/>
      <w:r w:rsidR="00767F57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оош</w:t>
      </w:r>
      <w:proofErr w:type="spellEnd"/>
      <w:r w:rsidR="00767F57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» и БОУ «Егорьевская </w:t>
      </w:r>
      <w:proofErr w:type="spellStart"/>
      <w:r w:rsidR="00767F57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оош</w:t>
      </w:r>
      <w:proofErr w:type="spellEnd"/>
      <w:r w:rsidR="00767F57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».</w:t>
      </w:r>
    </w:p>
    <w:p w:rsidR="001D7E72" w:rsidRDefault="000A1798" w:rsidP="000A1798">
      <w:pPr>
        <w:pStyle w:val="a7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</w:t>
      </w:r>
      <w:r w:rsidRPr="000A1798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акуплены шкафы для хранения химических реактивов, вытяжные панорамные шкафы для БОУ «Алексеевск</w:t>
      </w:r>
      <w:r w:rsidR="008034E1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ая </w:t>
      </w:r>
      <w:proofErr w:type="spellStart"/>
      <w:r w:rsidR="008034E1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оош</w:t>
      </w:r>
      <w:proofErr w:type="spellEnd"/>
      <w:r w:rsidR="008034E1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» и БОУ «Егорьевская </w:t>
      </w:r>
      <w:proofErr w:type="spellStart"/>
      <w:r w:rsidR="008034E1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оош</w:t>
      </w:r>
      <w:proofErr w:type="spellEnd"/>
      <w:r w:rsidR="008034E1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», мебель</w:t>
      </w:r>
      <w:r w:rsidR="000C5C67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для кабинетов</w:t>
      </w:r>
      <w:r w:rsidR="00892C4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проектной </w:t>
      </w:r>
      <w:r w:rsidR="008034E1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деятельности, лабораторий</w:t>
      </w:r>
      <w:r w:rsidR="00892C4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, каб</w:t>
      </w:r>
      <w:r w:rsidR="000C5C67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инетов химии и физики.</w:t>
      </w:r>
      <w:r w:rsidR="00892C4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 </w:t>
      </w:r>
      <w:r w:rsidR="001D7E72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9D29FC" w:rsidRDefault="009D29FC" w:rsidP="000A1798">
      <w:pPr>
        <w:pStyle w:val="a7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1D7E72" w:rsidRDefault="001D7E72" w:rsidP="000A1798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9D29FC" w:rsidRDefault="009D29FC" w:rsidP="009D29FC">
      <w:pPr>
        <w:pStyle w:val="a7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БОУ «Алексеевская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оош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»</w:t>
      </w:r>
    </w:p>
    <w:p w:rsidR="009D29FC" w:rsidRDefault="009D29FC" w:rsidP="009D29FC">
      <w:pPr>
        <w:pStyle w:val="a7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9D29FC" w:rsidRDefault="009D29FC" w:rsidP="009D29FC">
      <w:pPr>
        <w:pStyle w:val="a7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1D7E72" w:rsidRDefault="001D7E72" w:rsidP="000A1798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    </w:t>
      </w:r>
      <w:r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0F7D62E" wp14:editId="6EE08683">
            <wp:extent cx="2900856" cy="2175641"/>
            <wp:effectExtent l="0" t="0" r="0" b="0"/>
            <wp:docPr id="5" name="Рисунок 5" descr="C:\Users\user\Downloads\алексеевская оош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алексеевская оош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910499" cy="218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9FC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 </w:t>
      </w:r>
      <w:r w:rsidR="009D29FC"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C9CFB62" wp14:editId="6D64C254">
            <wp:extent cx="2112579" cy="2564520"/>
            <wp:effectExtent l="0" t="0" r="2540" b="7620"/>
            <wp:docPr id="4" name="Рисунок 4" descr="C:\Users\user\Downloads\Алексеевская о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Алексеевская оо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04" cy="256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9FC" w:rsidRDefault="009D29FC" w:rsidP="000A1798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9D29FC" w:rsidRDefault="009D29FC" w:rsidP="009D29FC">
      <w:pPr>
        <w:pStyle w:val="a7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9D29FC" w:rsidRDefault="009D29FC" w:rsidP="009D29FC">
      <w:pPr>
        <w:pStyle w:val="a7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9D29FC" w:rsidRDefault="009D29FC" w:rsidP="009D29FC">
      <w:pPr>
        <w:pStyle w:val="a7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9D29FC" w:rsidRDefault="009D29FC" w:rsidP="009D29FC">
      <w:pPr>
        <w:pStyle w:val="a7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БОУ «Егорьевская ООШ»</w:t>
      </w:r>
    </w:p>
    <w:p w:rsidR="001D7E72" w:rsidRDefault="001D7E72" w:rsidP="000A1798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9D29FC" w:rsidRDefault="009D29FC" w:rsidP="000A1798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1D7E72" w:rsidRDefault="001D7E72" w:rsidP="000A1798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1D7E72" w:rsidRDefault="009D29FC" w:rsidP="000A1798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97200" cy="2247900"/>
            <wp:effectExtent l="0" t="0" r="0" b="0"/>
            <wp:docPr id="8" name="Рисунок 8" descr="C:\Users\user\Downloads\IMG-202206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20629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62250" cy="2071688"/>
            <wp:effectExtent l="0" t="0" r="0" b="5080"/>
            <wp:docPr id="7" name="Рисунок 7" descr="C:\Users\user\Downloads\IMG-202206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629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57" cy="20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E72" w:rsidRDefault="001D7E72" w:rsidP="000A1798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1D7E72" w:rsidRDefault="001D7E72" w:rsidP="000A1798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1D7E72" w:rsidRDefault="001D7E72" w:rsidP="000A1798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1D7E72" w:rsidRDefault="001D7E72" w:rsidP="000A1798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1D7E72" w:rsidRPr="000A1798" w:rsidRDefault="001D7E72" w:rsidP="000A1798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sectPr w:rsidR="001D7E72" w:rsidRPr="000A1798" w:rsidSect="00AE26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050"/>
    <w:multiLevelType w:val="multilevel"/>
    <w:tmpl w:val="ACC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81592"/>
    <w:multiLevelType w:val="multilevel"/>
    <w:tmpl w:val="8D26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66B08"/>
    <w:multiLevelType w:val="multilevel"/>
    <w:tmpl w:val="D52A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21BBC"/>
    <w:multiLevelType w:val="multilevel"/>
    <w:tmpl w:val="80A8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42D67"/>
    <w:multiLevelType w:val="multilevel"/>
    <w:tmpl w:val="F8FE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A4"/>
    <w:rsid w:val="000A1798"/>
    <w:rsid w:val="000A1BAE"/>
    <w:rsid w:val="000C480A"/>
    <w:rsid w:val="000C5C67"/>
    <w:rsid w:val="00114EA2"/>
    <w:rsid w:val="00115F3D"/>
    <w:rsid w:val="0012380D"/>
    <w:rsid w:val="001901CB"/>
    <w:rsid w:val="001A4281"/>
    <w:rsid w:val="001D7E72"/>
    <w:rsid w:val="00237AC3"/>
    <w:rsid w:val="002A6539"/>
    <w:rsid w:val="002C243B"/>
    <w:rsid w:val="002C7A24"/>
    <w:rsid w:val="00303E3C"/>
    <w:rsid w:val="00311A02"/>
    <w:rsid w:val="00371F7A"/>
    <w:rsid w:val="003B752C"/>
    <w:rsid w:val="003C4072"/>
    <w:rsid w:val="004D6391"/>
    <w:rsid w:val="005023DE"/>
    <w:rsid w:val="00582802"/>
    <w:rsid w:val="005B5E20"/>
    <w:rsid w:val="005F0D96"/>
    <w:rsid w:val="00650483"/>
    <w:rsid w:val="00696818"/>
    <w:rsid w:val="00737296"/>
    <w:rsid w:val="00767F57"/>
    <w:rsid w:val="007A34AD"/>
    <w:rsid w:val="007C2449"/>
    <w:rsid w:val="008034E1"/>
    <w:rsid w:val="00835D93"/>
    <w:rsid w:val="00874D64"/>
    <w:rsid w:val="0087725C"/>
    <w:rsid w:val="00892C4E"/>
    <w:rsid w:val="008A781C"/>
    <w:rsid w:val="009271A8"/>
    <w:rsid w:val="009D29FC"/>
    <w:rsid w:val="00AC2B16"/>
    <w:rsid w:val="00AC5E8A"/>
    <w:rsid w:val="00AE26B9"/>
    <w:rsid w:val="00B12AFE"/>
    <w:rsid w:val="00B738E1"/>
    <w:rsid w:val="00C067FE"/>
    <w:rsid w:val="00C2712F"/>
    <w:rsid w:val="00C34B13"/>
    <w:rsid w:val="00C671DD"/>
    <w:rsid w:val="00CA32EF"/>
    <w:rsid w:val="00CA50A4"/>
    <w:rsid w:val="00CC7DE1"/>
    <w:rsid w:val="00CF2CB1"/>
    <w:rsid w:val="00D8539B"/>
    <w:rsid w:val="00DF58A3"/>
    <w:rsid w:val="00E12778"/>
    <w:rsid w:val="00E26D3A"/>
    <w:rsid w:val="00E563A1"/>
    <w:rsid w:val="00E622F9"/>
    <w:rsid w:val="00E902E4"/>
    <w:rsid w:val="00ED5685"/>
    <w:rsid w:val="00F43B4A"/>
    <w:rsid w:val="00F91CCB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0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2A653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C34B1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0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2A653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C34B1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2020-08-28T10:30:00Z</cp:lastPrinted>
  <dcterms:created xsi:type="dcterms:W3CDTF">2022-06-15T11:52:00Z</dcterms:created>
  <dcterms:modified xsi:type="dcterms:W3CDTF">2022-06-29T12:52:00Z</dcterms:modified>
</cp:coreProperties>
</file>