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AA" w:rsidRPr="002B6F20" w:rsidRDefault="00F60BE0" w:rsidP="00943EF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4CD7591" wp14:editId="3A1AA673">
            <wp:extent cx="1355725" cy="892810"/>
            <wp:effectExtent l="0" t="0" r="0" b="2540"/>
            <wp:docPr id="2" name="Рисунок 2" descr="C:\Users\user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AA" w:rsidRPr="00F65694" w:rsidRDefault="00465003" w:rsidP="00943EF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943EF0" w:rsidRPr="00F65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федерального проекта «Успех каждого ребенка» национального проекта «Образование» в 2022 году в БУДО «Дом детского творчества» создаются </w:t>
      </w:r>
      <w:r w:rsidR="00D12CAA" w:rsidRPr="00F65694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943EF0" w:rsidRPr="00F65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новых мест дополнительного образования технической направленности для детей в возрасте от 7 до 9 лет.</w:t>
      </w:r>
      <w:r w:rsidRPr="00F65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43EF0" w:rsidRPr="00F65694" w:rsidRDefault="00465003" w:rsidP="00943EF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943EF0" w:rsidRPr="00F65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Создание учебно-методического комплекса по дополнительной общеобразовательной программе технической направленности увеличивает возможности получения качественного дополнительного образования и мотивации детей к техническому творчеству.</w:t>
      </w:r>
    </w:p>
    <w:p w:rsidR="002B6F20" w:rsidRPr="00F65694" w:rsidRDefault="00943EF0" w:rsidP="00943EF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В соответствии с распоряжением Правительства Орловской области от 5 марта 2021г. №122 реализуется выполнение комплексных мер («дорожной карты») по созданию новых мест дополнительного образования детей.</w:t>
      </w:r>
    </w:p>
    <w:p w:rsidR="002B6F20" w:rsidRPr="00F65694" w:rsidRDefault="007F374E" w:rsidP="007F374E">
      <w:pPr>
        <w:jc w:val="both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В кабинете для занятий робототехникой </w:t>
      </w:r>
      <w:r w:rsidR="00943EF0" w:rsidRPr="00F65694">
        <w:rPr>
          <w:rFonts w:ascii="Times New Roman" w:hAnsi="Times New Roman" w:cs="Times New Roman"/>
          <w:sz w:val="24"/>
          <w:szCs w:val="24"/>
        </w:rPr>
        <w:t>заверш</w:t>
      </w:r>
      <w:r w:rsidRPr="00F65694">
        <w:rPr>
          <w:rFonts w:ascii="Times New Roman" w:hAnsi="Times New Roman" w:cs="Times New Roman"/>
          <w:sz w:val="24"/>
          <w:szCs w:val="24"/>
        </w:rPr>
        <w:t xml:space="preserve">ены ремонтные отделочные работы, определен фирменный стиль с учетом рекомендаций по </w:t>
      </w:r>
      <w:proofErr w:type="spellStart"/>
      <w:r w:rsidRPr="00F65694">
        <w:rPr>
          <w:rFonts w:ascii="Times New Roman" w:hAnsi="Times New Roman" w:cs="Times New Roman"/>
          <w:sz w:val="24"/>
          <w:szCs w:val="24"/>
        </w:rPr>
        <w:t>брендированию</w:t>
      </w:r>
      <w:proofErr w:type="spellEnd"/>
      <w:r w:rsidRPr="00F65694">
        <w:rPr>
          <w:rFonts w:ascii="Times New Roman" w:hAnsi="Times New Roman" w:cs="Times New Roman"/>
          <w:sz w:val="24"/>
          <w:szCs w:val="24"/>
        </w:rPr>
        <w:t xml:space="preserve"> </w:t>
      </w:r>
      <w:r w:rsidR="00F65694" w:rsidRPr="00F65694">
        <w:rPr>
          <w:rFonts w:ascii="Times New Roman" w:hAnsi="Times New Roman" w:cs="Times New Roman"/>
          <w:sz w:val="24"/>
          <w:szCs w:val="24"/>
        </w:rPr>
        <w:t>и фирменному стилю типовой модели технической направленности «</w:t>
      </w:r>
      <w:proofErr w:type="spellStart"/>
      <w:r w:rsidR="00F65694" w:rsidRPr="00F65694">
        <w:rPr>
          <w:rFonts w:ascii="Times New Roman" w:hAnsi="Times New Roman" w:cs="Times New Roman"/>
          <w:sz w:val="24"/>
          <w:szCs w:val="24"/>
        </w:rPr>
        <w:t>Мейкер</w:t>
      </w:r>
      <w:proofErr w:type="spellEnd"/>
      <w:r w:rsidR="00F65694" w:rsidRPr="00F6569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575C4" w:rsidRPr="00F65694" w:rsidRDefault="009575C4" w:rsidP="0095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укомплектован ученической мебелью</w:t>
      </w:r>
      <w:r w:rsidR="00D12CAA" w:rsidRPr="00F6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8-ми столов и 16-ти стульев</w:t>
      </w:r>
      <w:r w:rsidRPr="00F656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наборами для конструирования робототехники начального уровня, наборами для конструирования подвижных механизмов, а также ресурсными наборами с электромоторами 1 типа.</w:t>
      </w:r>
    </w:p>
    <w:p w:rsidR="009575C4" w:rsidRPr="00F65694" w:rsidRDefault="009575C4" w:rsidP="0095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Оборудование соответствует Перечню средств обучения о воспитания, который содержится в Методических рекомендациях Министерства просвещения Российской Федерации по приобретению средств обучения и воспитания для создания новых мест в образовательных организациях различных типов для реализации дополнительных общеразвивающих программ всех направленностей.</w:t>
      </w:r>
    </w:p>
    <w:p w:rsidR="002B6F20" w:rsidRPr="00F65694" w:rsidRDefault="009575C4" w:rsidP="0095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 xml:space="preserve">         Ученические столы светло-серого цвета с салатовой кромкой, стулья цвета светлого дерева являются важной составляющей хорошего дизайна и комфортной образовательно-воспитательной среды. </w:t>
      </w:r>
    </w:p>
    <w:p w:rsidR="00F65694" w:rsidRPr="00F65694" w:rsidRDefault="002B6F20" w:rsidP="002B6F20">
      <w:pPr>
        <w:rPr>
          <w:rFonts w:ascii="Times New Roman" w:hAnsi="Times New Roman" w:cs="Times New Roman"/>
          <w:sz w:val="24"/>
          <w:szCs w:val="24"/>
        </w:rPr>
      </w:pPr>
      <w:r w:rsidRPr="00F65694">
        <w:rPr>
          <w:rFonts w:ascii="Times New Roman" w:hAnsi="Times New Roman" w:cs="Times New Roman"/>
          <w:sz w:val="24"/>
          <w:szCs w:val="24"/>
        </w:rPr>
        <w:t>Наборы робототехники предназначены для конструирования начального уровня</w:t>
      </w:r>
      <w:r w:rsidR="00F65694" w:rsidRPr="00F65694">
        <w:rPr>
          <w:rFonts w:ascii="Times New Roman" w:hAnsi="Times New Roman" w:cs="Times New Roman"/>
          <w:spacing w:val="-1"/>
          <w:sz w:val="24"/>
          <w:szCs w:val="24"/>
        </w:rPr>
        <w:t xml:space="preserve"> и представляют собой комплексное решение для обучения предметам естественно-научного и технического цикла в начальной школе. </w:t>
      </w:r>
    </w:p>
    <w:p w:rsidR="00F309F4" w:rsidRPr="00903B37" w:rsidRDefault="00F309F4" w:rsidP="00F309F4">
      <w:pPr>
        <w:pStyle w:val="a3"/>
        <w:jc w:val="both"/>
        <w:rPr>
          <w:rFonts w:ascii="Times New Roman" w:eastAsia="Calibri" w:hAnsi="Times New Roman" w:cs="Times New Roman"/>
          <w:sz w:val="24"/>
        </w:rPr>
      </w:pPr>
      <w:r w:rsidRPr="00903B37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      За средства муниципального бюджета  проведены ремонтные работы по приведению площадок в соответствие с требованиями, предъявляемыми к организации дополнительного образования детей, в том числе по оформлению площадок с использованием бренд бука национального проекта «Образования» на сумму  </w:t>
      </w:r>
      <w:r w:rsidRPr="00903B37">
        <w:rPr>
          <w:rFonts w:ascii="Times New Roman" w:hAnsi="Times New Roman" w:cs="Times New Roman"/>
          <w:b/>
          <w:sz w:val="24"/>
          <w:shd w:val="clear" w:color="auto" w:fill="FFFFFF"/>
          <w:lang w:eastAsia="ru-RU"/>
        </w:rPr>
        <w:t>237,7 тыс. рублей</w:t>
      </w:r>
      <w:r w:rsidRPr="00903B37">
        <w:rPr>
          <w:rFonts w:ascii="Times New Roman" w:hAnsi="Times New Roman" w:cs="Times New Roman"/>
          <w:sz w:val="24"/>
          <w:shd w:val="clear" w:color="auto" w:fill="FFFFFF"/>
          <w:lang w:eastAsia="ru-RU"/>
        </w:rPr>
        <w:t>.</w:t>
      </w:r>
    </w:p>
    <w:p w:rsidR="002B6F20" w:rsidRPr="002B6F20" w:rsidRDefault="002B6F20" w:rsidP="0095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EF0" w:rsidRPr="002B6F20" w:rsidRDefault="00943EF0" w:rsidP="00943E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A5C" w:rsidRDefault="002F0A5C">
      <w:r>
        <w:rPr>
          <w:noProof/>
          <w:lang w:eastAsia="ru-RU"/>
        </w:rPr>
        <w:lastRenderedPageBreak/>
        <w:drawing>
          <wp:inline distT="0" distB="0" distL="0" distR="0">
            <wp:extent cx="2041472" cy="2724150"/>
            <wp:effectExtent l="0" t="0" r="0" b="0"/>
            <wp:docPr id="1" name="Рисунок 1" descr="F:\Успех каждого ребенка\Кабинет робототехники До ремонт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спех каждого ребенка\Кабинет робототехники До ремонта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448" cy="272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933700" cy="2199098"/>
            <wp:effectExtent l="0" t="0" r="0" b="0"/>
            <wp:docPr id="3" name="Рисунок 3" descr="F:\Успех каждого ребенка\кабинет робототехники Посл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спех каждого ребенка\кабинет робототехники После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080" cy="220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A5C" w:rsidRDefault="002F0A5C">
      <w:r>
        <w:rPr>
          <w:noProof/>
          <w:lang w:eastAsia="ru-RU"/>
        </w:rPr>
        <w:drawing>
          <wp:inline distT="0" distB="0" distL="0" distR="0">
            <wp:extent cx="2720311" cy="2047875"/>
            <wp:effectExtent l="0" t="0" r="4445" b="0"/>
            <wp:docPr id="4" name="Рисунок 4" descr="F:\Успех каждого ребенка\После ремонт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спех каждого ребенка\После ремонта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772" cy="204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58604" cy="2377825"/>
            <wp:effectExtent l="0" t="0" r="3810" b="3810"/>
            <wp:docPr id="5" name="Рисунок 5" descr="F:\Успех каждого ребенка\После ремонт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Успех каждого ребенка\После ремонта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604" cy="2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F55" w:rsidRDefault="00D01F55">
      <w:bookmarkStart w:id="0" w:name="_GoBack"/>
      <w:bookmarkEnd w:id="0"/>
    </w:p>
    <w:sectPr w:rsidR="00D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F0"/>
    <w:rsid w:val="002B6F20"/>
    <w:rsid w:val="002F0A5C"/>
    <w:rsid w:val="00465003"/>
    <w:rsid w:val="007F374E"/>
    <w:rsid w:val="00943EF0"/>
    <w:rsid w:val="009575C4"/>
    <w:rsid w:val="00D01F55"/>
    <w:rsid w:val="00D12CAA"/>
    <w:rsid w:val="00F309F4"/>
    <w:rsid w:val="00F60BE0"/>
    <w:rsid w:val="00F6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9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9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user</cp:lastModifiedBy>
  <cp:revision>5</cp:revision>
  <dcterms:created xsi:type="dcterms:W3CDTF">2022-05-27T07:16:00Z</dcterms:created>
  <dcterms:modified xsi:type="dcterms:W3CDTF">2022-06-21T10:15:00Z</dcterms:modified>
</cp:coreProperties>
</file>